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Business Studies Grade 11</w:t>
      </w:r>
    </w:p>
    <w:p>
      <w:pPr>
        <w:spacing w:after="40"/>
      </w:pPr>
      <w:r>
        <w:rPr>
          <w:rFonts w:ascii="Calibri" w:cs="Calibri" w:eastAsia="Calibri" w:hAnsi="Calibri"/>
          <w:color w:val="6b7280"/>
          <w:sz w:val="24"/>
          <w:szCs w:val="24"/>
        </w:rPr>
        <w:t xml:space="preserve">Term 2, Week 1: Business Sectors</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Primary sector  ·  </w:t>
      </w:r>
      <w:r>
        <w:rPr>
          <w:rFonts w:ascii="Calibri" w:cs="Calibri" w:eastAsia="Calibri" w:hAnsi="Calibri"/>
          <w:b/>
          <w:bCs/>
          <w:color w:val="065f46"/>
          <w:sz w:val="20"/>
          <w:szCs w:val="20"/>
        </w:rPr>
        <w:t xml:space="preserve">Secondary sector  ·  </w:t>
      </w:r>
      <w:r>
        <w:rPr>
          <w:rFonts w:ascii="Calibri" w:cs="Calibri" w:eastAsia="Calibri" w:hAnsi="Calibri"/>
          <w:b/>
          <w:bCs/>
          <w:color w:val="065f46"/>
          <w:sz w:val="20"/>
          <w:szCs w:val="20"/>
        </w:rPr>
        <w:t xml:space="preserve">Tertiary sector  ·  </w:t>
      </w:r>
      <w:r>
        <w:rPr>
          <w:rFonts w:ascii="Calibri" w:cs="Calibri" w:eastAsia="Calibri" w:hAnsi="Calibri"/>
          <w:b/>
          <w:bCs/>
          <w:color w:val="065f46"/>
          <w:sz w:val="20"/>
          <w:szCs w:val="20"/>
        </w:rPr>
        <w:t xml:space="preserve">Economic activity  ·  </w:t>
      </w:r>
      <w:r>
        <w:rPr>
          <w:rFonts w:ascii="Calibri" w:cs="Calibri" w:eastAsia="Calibri" w:hAnsi="Calibri"/>
          <w:b/>
          <w:bCs/>
          <w:color w:val="065f46"/>
          <w:sz w:val="20"/>
          <w:szCs w:val="20"/>
        </w:rPr>
        <w:t xml:space="preserve">Natural resources</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general awareness of work and economic life in South Africa from Grade 9 Economic and Management Sciences.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define the primary, secondary, and tertiary sectors of the economy in their own words.</w:t>
      </w:r>
    </w:p>
    <w:p>
      <w:pPr>
        <w:pStyle w:val="ListParagraph"/>
        <w:numPr>
          <w:ilvl w:val="0"/>
          <w:numId w:val="1"/>
        </w:numPr>
        <w:spacing w:after="40"/>
      </w:pPr>
      <w:r>
        <w:rPr>
          <w:rFonts w:ascii="Calibri" w:cs="Calibri" w:eastAsia="Calibri" w:hAnsi="Calibri"/>
          <w:color w:val="374151"/>
          <w:sz w:val="22"/>
          <w:szCs w:val="22"/>
        </w:rPr>
        <w:t xml:space="preserve">Learners will be able to provide at least two correct examples of businesses or activities belonging to each sector.</w:t>
      </w:r>
    </w:p>
    <w:p>
      <w:pPr>
        <w:pStyle w:val="ListParagraph"/>
        <w:numPr>
          <w:ilvl w:val="0"/>
          <w:numId w:val="1"/>
        </w:numPr>
        <w:spacing w:after="40"/>
      </w:pPr>
      <w:r>
        <w:rPr>
          <w:rFonts w:ascii="Calibri" w:cs="Calibri" w:eastAsia="Calibri" w:hAnsi="Calibri"/>
          <w:color w:val="374151"/>
          <w:sz w:val="22"/>
          <w:szCs w:val="22"/>
        </w:rPr>
        <w:t xml:space="preserve">Learners will be able to distinguish between the three sectors by explaining what type of work is done in each.</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'Think-Pair-Share' warm-up. Write three questions on the chalkboard: 'Where does bread come from before it reaches the shop?', 'Who makes the bread?', and 'Who sells the bread to you?' Give learners 2 minutes to think individually, then 2 minutes to discuss with a partner. Take 3-4 responses from the class. Use this to introduce the idea that different businesses perform different roles in getting goods to consumers, and that economists group these roles into sectors. Record key ideas on the chalkboard as learners respond.</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Using the chalkboard, draw a simple three-column table with headings: Primary Sector, Secondary Sector, Tertiary Sector. Teach each sector in turn using direct instruction, writing the definition and key characteristics on the board. Use South African examples learners can relate to: Primary — wheat farming, gold mining, fishing; Secondary — bread factory (Pioneer Foods), steel manufacturing (ArcelorMittal), clothing manufacturing; Tertiary — Shoprite (retail), Capitec Bank (financial services), taxi industry (transport). After each sector is explained, ask learners to copy the table into their exercise books and add the examples discussed. Then instruct learners to open their textbooks to the relevant section and read silently for 5 minutes to find one additional example per sector not mentioned in class. Learners write these in their tables. Conduct a brief whole-class share where volunteers read their examples aloud; correct misconceptions on the board.</w:t>
            </w:r>
          </w:p>
          <w:p>
            <w:r>
              <w:rPr>
                <w:rFonts w:ascii="Calibri" w:cs="Calibri" w:eastAsia="Calibri" w:hAnsi="Calibri"/>
                <w:i/>
                <w:iCs/>
                <w:color w:val="9ca3af"/>
                <w:sz w:val="18"/>
                <w:szCs w:val="18"/>
              </w:rPr>
              <w:t xml:space="preserve">Resources: Chalkboard, Chalk, Textbooks, Exercise books, Pens or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Give learners an 'Exit Ticket' orally: call on 6 different learners (two per sector) to name their sector and give one example. The rest of the class gives a thumbs up if they agree or thumbs down if they disagree. Summarise the three sectors on the board in one sentence each. Instruct learners to review their notes tonight and think of one more example per sector from their own community or family experience to share next lesson.</w:t>
            </w:r>
          </w:p>
          <w:p>
            <w:r>
              <w:rPr>
                <w:rFonts w:ascii="Calibri" w:cs="Calibri" w:eastAsia="Calibri" w:hAnsi="Calibri"/>
                <w:i/>
                <w:iCs/>
                <w:color w:val="9ca3af"/>
                <w:sz w:val="18"/>
                <w:szCs w:val="18"/>
              </w:rPr>
              <w:t xml:space="preserve">Resources: Chalkboard</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struggling learners with a partially completed three-column table (written on the board or dictated) that already contains the definitions, so they only need to fill in examples. During the middle activity, seat weaker learners near the front and pair them with a reliable peer. Use simple, everyday language when explaining each sector and always anchor explanations to local, familiar examples such as street vendors, local farms, or tuck shops.</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go beyond listing examples and write a sentence explaining HOW each example they found in the textbook fits into that sector, i.e. justify their classification. They can also attempt to think of a single South African company that might operate in more than one sector (e.g., a company that mines coal AND sells electricity) and explain this in a short paragraph in their exercise books.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oral assessment during the Exit Ticket activity at the end of the lesson. The teacher observes whether learners can correctly name and classify activities into the correct sector. Misconceptions noted will inform the start of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Interdependence  ·  </w:t>
      </w:r>
      <w:r>
        <w:rPr>
          <w:rFonts w:ascii="Calibri" w:cs="Calibri" w:eastAsia="Calibri" w:hAnsi="Calibri"/>
          <w:b/>
          <w:bCs/>
          <w:color w:val="065f46"/>
          <w:sz w:val="20"/>
          <w:szCs w:val="20"/>
        </w:rPr>
        <w:t xml:space="preserve">Value-adding  ·  </w:t>
      </w:r>
      <w:r>
        <w:rPr>
          <w:rFonts w:ascii="Calibri" w:cs="Calibri" w:eastAsia="Calibri" w:hAnsi="Calibri"/>
          <w:b/>
          <w:bCs/>
          <w:color w:val="065f46"/>
          <w:sz w:val="20"/>
          <w:szCs w:val="20"/>
        </w:rPr>
        <w:t xml:space="preserve">Supply chain  ·  </w:t>
      </w:r>
      <w:r>
        <w:rPr>
          <w:rFonts w:ascii="Calibri" w:cs="Calibri" w:eastAsia="Calibri" w:hAnsi="Calibri"/>
          <w:b/>
          <w:bCs/>
          <w:color w:val="065f46"/>
          <w:sz w:val="20"/>
          <w:szCs w:val="20"/>
        </w:rPr>
        <w:t xml:space="preserve">Raw materials  ·  </w:t>
      </w:r>
      <w:r>
        <w:rPr>
          <w:rFonts w:ascii="Calibri" w:cs="Calibri" w:eastAsia="Calibri" w:hAnsi="Calibri"/>
          <w:b/>
          <w:bCs/>
          <w:color w:val="065f46"/>
          <w:sz w:val="20"/>
          <w:szCs w:val="20"/>
        </w:rPr>
        <w:t xml:space="preserve">Finished goods</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1 definitions and examples of the primary, secondary, and tertiary sectors.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explain the relationship and interdependence between the primary, secondary, and tertiary sectors using a flow diagram.</w:t>
      </w:r>
    </w:p>
    <w:p>
      <w:pPr>
        <w:pStyle w:val="ListParagraph"/>
        <w:numPr>
          <w:ilvl w:val="0"/>
          <w:numId w:val="1"/>
        </w:numPr>
        <w:spacing w:after="40"/>
      </w:pPr>
      <w:r>
        <w:rPr>
          <w:rFonts w:ascii="Calibri" w:cs="Calibri" w:eastAsia="Calibri" w:hAnsi="Calibri"/>
          <w:color w:val="374151"/>
          <w:sz w:val="22"/>
          <w:szCs w:val="22"/>
        </w:rPr>
        <w:t xml:space="preserve">Learners will be able to describe how value is added as goods move from one sector to the next.</w:t>
      </w:r>
    </w:p>
    <w:p>
      <w:pPr>
        <w:pStyle w:val="ListParagraph"/>
        <w:numPr>
          <w:ilvl w:val="0"/>
          <w:numId w:val="1"/>
        </w:numPr>
        <w:spacing w:after="40"/>
      </w:pPr>
      <w:r>
        <w:rPr>
          <w:rFonts w:ascii="Calibri" w:cs="Calibri" w:eastAsia="Calibri" w:hAnsi="Calibri"/>
          <w:color w:val="374151"/>
          <w:sz w:val="22"/>
          <w:szCs w:val="22"/>
        </w:rPr>
        <w:t xml:space="preserve">Learners will be able to explain why all three sectors are necessary for the economy to function.</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Start with a quick 5-minute recap quiz using the chalkboard. Write five sector examples on the board (e.g., coal mining, clothing factory, insurance company, sugar farming, car dealership) and ask learners to write in their exercise books which sector each belongs to. After 3 minutes, go through the answers with the class. Correct any errors from Lesson 1 before moving on. Also invite 2-3 learners to share the community examples they were asked to think about for homework.</w:t>
            </w:r>
          </w:p>
          <w:p>
            <w:r>
              <w:rPr>
                <w:rFonts w:ascii="Calibri" w:cs="Calibri" w:eastAsia="Calibri" w:hAnsi="Calibri"/>
                <w:i/>
                <w:iCs/>
                <w:color w:val="9ca3af"/>
                <w:sz w:val="18"/>
                <w:szCs w:val="18"/>
              </w:rPr>
              <w:t xml:space="preserve">Resources: Chalkboard, Chalk, Exercise books, Pens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Introduce the concept of the relationship between sectors using the example of a wooden chair. On the chalkboard, draw a simple horizontal flow diagram with three boxes: Box 1 — Primary Sector (forestry: trees are cut down), Box 2 — Secondary Sector (manufacturing: wood is processed and chair is made), Box 3 — Tertiary Sector (retail: chair is sold in a furniture shop). Draw arrows between the boxes and label the arrows 'value is added.' Explain that each sector depends on the previous one — the factory needs raw materials from the primary sector, the retailer needs finished goods from the factory. This is called interdependence. Ask learners to copy the flow diagram into their exercise books. Next, divide learners into groups of 5 (7 groups of 5). Assign each group a different South African product: bread (wheat), paper (trees), petrol (crude oil), milk (dairy farming), cotton T-shirt (cotton farming), steel spoon (iron ore), and fruit juice (fruit farming). Each group must create their own flow diagram in their exercise books showing how their product moves through all three sectors, naming a real or realistic South African business at each stage. Groups have 12 minutes. The teacher circulates and provides guidance. Two groups present their flow diagrams to the class; teacher adds key points to the chalkboard.</w:t>
            </w:r>
          </w:p>
          <w:p>
            <w:r>
              <w:rPr>
                <w:rFonts w:ascii="Calibri" w:cs="Calibri" w:eastAsia="Calibri" w:hAnsi="Calibri"/>
                <w:i/>
                <w:iCs/>
                <w:color w:val="9ca3af"/>
                <w:sz w:val="18"/>
                <w:szCs w:val="18"/>
              </w:rPr>
              <w:t xml:space="preserve">Resources: Chalkboard, Chalk, Exercise books, Pens, Textbooks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Pose a whole-class discussion question: 'What would happen to the furniture shop (tertiary sector) if all the forests in South Africa were destroyed?' Allow 4-5 learners to respond. Guide the discussion towards the concept that the sectors are interdependent — if one sector fails or is disrupted, it affects the others. Summarise on the chalkboard: 'The sectors are linked and depend on each other. Disruption in one sector affects the whole chain.' Learners write this summary in their books.</w:t>
            </w:r>
          </w:p>
          <w:p>
            <w:r>
              <w:rPr>
                <w:rFonts w:ascii="Calibri" w:cs="Calibri" w:eastAsia="Calibri" w:hAnsi="Calibri"/>
                <w:i/>
                <w:iCs/>
                <w:color w:val="9ca3af"/>
                <w:sz w:val="18"/>
                <w:szCs w:val="18"/>
              </w:rPr>
              <w:t xml:space="preserve">Resources: Chalkboard, Chalk,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For struggling learners, provide a simplified version of the flow diagram template already drawn in their exercise books (or draw it on the board for them to copy before starting the group activity), so they only need to fill in the names of the businesses. During group work, intentionally place one stronger learner in each group to model the thinking process. Use very concrete, local examples (e.g., bread, milk) for weaker groups.</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extend their flow diagram by adding a fourth consideration: what happens when there is a problem at one stage (e.g., a drought affecting the primary sector)? They should write two sentences explaining the knock-on effects on the secondary and tertiary sectors. They can also research (using the textbook) whether South Africa's economy is more dependent on one sector than others and write a brief opinion in their exercise books.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assessment through observation and questioning during group work. The teacher circulates, checks flow diagrams for accuracy, and asks probing questions such as 'Why does the factory need the farm?' and 'What does the word interdependence mean in your diagram?' Written flow diagrams in exercise books serve as evidence of understanding.</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Formal sector  ·  </w:t>
      </w:r>
      <w:r>
        <w:rPr>
          <w:rFonts w:ascii="Calibri" w:cs="Calibri" w:eastAsia="Calibri" w:hAnsi="Calibri"/>
          <w:b/>
          <w:bCs/>
          <w:color w:val="065f46"/>
          <w:sz w:val="20"/>
          <w:szCs w:val="20"/>
        </w:rPr>
        <w:t xml:space="preserve">Informal sector  ·  </w:t>
      </w:r>
      <w:r>
        <w:rPr>
          <w:rFonts w:ascii="Calibri" w:cs="Calibri" w:eastAsia="Calibri" w:hAnsi="Calibri"/>
          <w:b/>
          <w:bCs/>
          <w:color w:val="065f46"/>
          <w:sz w:val="20"/>
          <w:szCs w:val="20"/>
        </w:rPr>
        <w:t xml:space="preserve">Registered business  ·  </w:t>
      </w:r>
      <w:r>
        <w:rPr>
          <w:rFonts w:ascii="Calibri" w:cs="Calibri" w:eastAsia="Calibri" w:hAnsi="Calibri"/>
          <w:b/>
          <w:bCs/>
          <w:color w:val="065f46"/>
          <w:sz w:val="20"/>
          <w:szCs w:val="20"/>
        </w:rPr>
        <w:t xml:space="preserve">Regulation  ·  </w:t>
      </w:r>
      <w:r>
        <w:rPr>
          <w:rFonts w:ascii="Calibri" w:cs="Calibri" w:eastAsia="Calibri" w:hAnsi="Calibri"/>
          <w:b/>
          <w:bCs/>
          <w:color w:val="065f46"/>
          <w:sz w:val="20"/>
          <w:szCs w:val="20"/>
        </w:rPr>
        <w:t xml:space="preserve">Unregistered</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the understanding of the three economic sectors and their interdependence established in Lessons 1 and 2.</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define the formal and informal sectors and explain the key differences between them.</w:t>
      </w:r>
    </w:p>
    <w:p>
      <w:pPr>
        <w:pStyle w:val="ListParagraph"/>
        <w:numPr>
          <w:ilvl w:val="0"/>
          <w:numId w:val="1"/>
        </w:numPr>
        <w:spacing w:after="40"/>
      </w:pPr>
      <w:r>
        <w:rPr>
          <w:rFonts w:ascii="Calibri" w:cs="Calibri" w:eastAsia="Calibri" w:hAnsi="Calibri"/>
          <w:color w:val="374151"/>
          <w:sz w:val="22"/>
          <w:szCs w:val="22"/>
        </w:rPr>
        <w:t xml:space="preserve">Learners will be able to provide at least three practical examples of businesses in each sector drawn from South African contexts.</w:t>
      </w:r>
    </w:p>
    <w:p>
      <w:pPr>
        <w:pStyle w:val="ListParagraph"/>
        <w:numPr>
          <w:ilvl w:val="0"/>
          <w:numId w:val="1"/>
        </w:numPr>
        <w:spacing w:after="40"/>
      </w:pPr>
      <w:r>
        <w:rPr>
          <w:rFonts w:ascii="Calibri" w:cs="Calibri" w:eastAsia="Calibri" w:hAnsi="Calibri"/>
          <w:color w:val="374151"/>
          <w:sz w:val="22"/>
          <w:szCs w:val="22"/>
        </w:rPr>
        <w:t xml:space="preserve">Learners will be able to identify whether a described business belongs to the formal or informal sector using given criteria.</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8 minutes</w:t>
            </w:r>
          </w:p>
          <w:p>
            <w:pPr>
              <w:spacing w:after="40"/>
            </w:pPr>
            <w:r>
              <w:rPr>
                <w:rFonts w:ascii="Calibri" w:cs="Calibri" w:eastAsia="Calibri" w:hAnsi="Calibri"/>
                <w:color w:val="374151"/>
                <w:sz w:val="22"/>
                <w:szCs w:val="22"/>
              </w:rPr>
              <w:t xml:space="preserve">Begin with a 'Stand Up, Sit Down' activity. Read out a list of business descriptions one at a time (e.g., 'A person who sells vetkoek on the side of the road'; 'Woolworths clothing store in a shopping mall'; 'A mechanic who fixes cars in his backyard and charges cash'; 'Pick n Pay supermarket'; 'A woman who braids hair at home without a licence'). Learners stand up if they think the business is 'official and registered' and sit down if they think it is 'unofficial and unregistered.' Do not confirm answers yet — use this as a knowledge probe to activate prior thinking and generate curiosity. Tell learners that by the end of the lesson, they will know exactly why each example is formal or informal.</w:t>
            </w:r>
          </w:p>
          <w:p>
            <w:r>
              <w:rPr>
                <w:rFonts w:ascii="Calibri" w:cs="Calibri" w:eastAsia="Calibri" w:hAnsi="Calibri"/>
                <w:i/>
                <w:iCs/>
                <w:color w:val="9ca3af"/>
                <w:sz w:val="18"/>
                <w:szCs w:val="18"/>
              </w:rPr>
              <w:t xml:space="preserve">Resources: Chalkboard (list of examples written beforehand),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Use the chalkboard to draw a two-column comparison table: Formal Sector vs Informal Sector. Through direct instruction, teach the meaning of each sector and its characteristics. Formal sector: businesses that are registered with government, pay taxes, follow labour laws, have fixed premises, issue receipts. Examples: Shoprite, Standard Bank, MTN, a formal restaurant. Informal sector: businesses that are NOT registered, do not pay tax (or are not required to), often operate without fixed premises, typically small-scale, often cash-based. Examples: spaza shops, street vendors, informal taxi operators, backyard mechanics, home-based hair salons. Write key characteristics and examples in the table as you teach. Learners copy the table. After direct instruction (approximately 12 minutes), give learners the following individual written task (written on the board): 'List FIVE businesses you have personally seen in your neighbourhood or community. For each, state whether it is formal or informal and give ONE reason for your answer.' Allow 10 minutes for this. Circulate and assist learners who are struggling. After 10 minutes, ask 5 different learners to share one example each. Revisit the 'Stand Up, Sit Down' examples from the warm-up on the chalkboard and now classify them correctly as a class.</w:t>
            </w:r>
          </w:p>
          <w:p>
            <w:r>
              <w:rPr>
                <w:rFonts w:ascii="Calibri" w:cs="Calibri" w:eastAsia="Calibri" w:hAnsi="Calibri"/>
                <w:i/>
                <w:iCs/>
                <w:color w:val="9ca3af"/>
                <w:sz w:val="18"/>
                <w:szCs w:val="18"/>
              </w:rPr>
              <w:t xml:space="preserve">Resources: Chalkboard, Chalk, Exercise books, Pens, Textbooks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7 minutes</w:t>
            </w:r>
          </w:p>
          <w:p>
            <w:pPr>
              <w:spacing w:after="40"/>
            </w:pPr>
            <w:r>
              <w:rPr>
                <w:rFonts w:ascii="Calibri" w:cs="Calibri" w:eastAsia="Calibri" w:hAnsi="Calibri"/>
                <w:color w:val="374151"/>
                <w:sz w:val="22"/>
                <w:szCs w:val="22"/>
              </w:rPr>
              <w:t xml:space="preserve">Pose a quick exit question verbally: 'Give me ONE way to tell if a business is formal.' Call on 4 learners for responses. Then write the following two-sentence summary on the board for learners to copy: 'The formal sector consists of registered, regulated businesses that pay taxes. The informal sector consists of unregistered businesses that often operate outside formal regulations.' Remind learners that in the next lesson they will explore WHY both sectors are important to South Africa's economy.</w:t>
            </w:r>
          </w:p>
          <w:p>
            <w:r>
              <w:rPr>
                <w:rFonts w:ascii="Calibri" w:cs="Calibri" w:eastAsia="Calibri" w:hAnsi="Calibri"/>
                <w:i/>
                <w:iCs/>
                <w:color w:val="9ca3af"/>
                <w:sz w:val="18"/>
                <w:szCs w:val="18"/>
              </w:rPr>
              <w:t xml:space="preserve">Resources: Chalkboard, Chalk,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For learners who struggle with abstract definitions, focus only on the most concrete, observable differences: Does it have a shop with a sign? Does it give you a receipt? Is it run by a big company? Provide a simplified checklist of four yes/no questions on the board that learners can apply to any business to decide if it is formal or informal. Allow these learners to use their textbook glossary when completing the individual written task.</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consider a grey area: 'A spaza shop owner has been operating for 10 years, pays some local fees, and has a small building — is this formal or informal? Justify your answer.' They should write a structured paragraph using the characteristics taught. Additionally, they can look up in the textbook whether a business can transition from informal to formal and explain the process in 3-4 sentences.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written assessment: the individual task where learners list five community businesses and classify them. The teacher collects or scans exercise books of 6-8 learners during circulation to check for accuracy in classification and reasoning. Errors are addressed during the whole-class debrief.</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4</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Economic growth  ·  </w:t>
      </w:r>
      <w:r>
        <w:rPr>
          <w:rFonts w:ascii="Calibri" w:cs="Calibri" w:eastAsia="Calibri" w:hAnsi="Calibri"/>
          <w:b/>
          <w:bCs/>
          <w:color w:val="065f46"/>
          <w:sz w:val="20"/>
          <w:szCs w:val="20"/>
        </w:rPr>
        <w:t xml:space="preserve">Employment  ·  </w:t>
      </w:r>
      <w:r>
        <w:rPr>
          <w:rFonts w:ascii="Calibri" w:cs="Calibri" w:eastAsia="Calibri" w:hAnsi="Calibri"/>
          <w:b/>
          <w:bCs/>
          <w:color w:val="065f46"/>
          <w:sz w:val="20"/>
          <w:szCs w:val="20"/>
        </w:rPr>
        <w:t xml:space="preserve">Tax revenue  ·  </w:t>
      </w:r>
      <w:r>
        <w:rPr>
          <w:rFonts w:ascii="Calibri" w:cs="Calibri" w:eastAsia="Calibri" w:hAnsi="Calibri"/>
          <w:b/>
          <w:bCs/>
          <w:color w:val="065f46"/>
          <w:sz w:val="20"/>
          <w:szCs w:val="20"/>
        </w:rPr>
        <w:t xml:space="preserve">Poverty alleviation  ·  </w:t>
      </w:r>
      <w:r>
        <w:rPr>
          <w:rFonts w:ascii="Calibri" w:cs="Calibri" w:eastAsia="Calibri" w:hAnsi="Calibri"/>
          <w:b/>
          <w:bCs/>
          <w:color w:val="065f46"/>
          <w:sz w:val="20"/>
          <w:szCs w:val="20"/>
        </w:rPr>
        <w:t xml:space="preserve">Entrepreneurship</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Lessons 1–3 covering definitions and examples of primary, secondary, tertiary, formal, and informal sectors.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explain at least three reasons why the formal sector is important to South Africa's economy.</w:t>
      </w:r>
    </w:p>
    <w:p>
      <w:pPr>
        <w:pStyle w:val="ListParagraph"/>
        <w:numPr>
          <w:ilvl w:val="0"/>
          <w:numId w:val="1"/>
        </w:numPr>
        <w:spacing w:after="40"/>
      </w:pPr>
      <w:r>
        <w:rPr>
          <w:rFonts w:ascii="Calibri" w:cs="Calibri" w:eastAsia="Calibri" w:hAnsi="Calibri"/>
          <w:color w:val="374151"/>
          <w:sz w:val="22"/>
          <w:szCs w:val="22"/>
        </w:rPr>
        <w:t xml:space="preserve">Learners will be able to explain at least three reasons why the informal sector is important, with specific reference to employment and poverty alleviation.</w:t>
      </w:r>
    </w:p>
    <w:p>
      <w:pPr>
        <w:pStyle w:val="ListParagraph"/>
        <w:numPr>
          <w:ilvl w:val="0"/>
          <w:numId w:val="1"/>
        </w:numPr>
        <w:spacing w:after="40"/>
      </w:pPr>
      <w:r>
        <w:rPr>
          <w:rFonts w:ascii="Calibri" w:cs="Calibri" w:eastAsia="Calibri" w:hAnsi="Calibri"/>
          <w:color w:val="374151"/>
          <w:sz w:val="22"/>
          <w:szCs w:val="22"/>
        </w:rPr>
        <w:t xml:space="preserve">Learners will be able to consolidate knowledge of all sectors covered this week by completing a structured review task.</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8 minutes</w:t>
            </w:r>
          </w:p>
          <w:p>
            <w:pPr>
              <w:spacing w:after="40"/>
            </w:pPr>
            <w:r>
              <w:rPr>
                <w:rFonts w:ascii="Calibri" w:cs="Calibri" w:eastAsia="Calibri" w:hAnsi="Calibri"/>
                <w:color w:val="374151"/>
                <w:sz w:val="22"/>
                <w:szCs w:val="22"/>
              </w:rPr>
              <w:t xml:space="preserve">Begin with a 5-minute oral recap of the whole week. Use rapid-fire questioning directed at individual learners: 'Name the three economic sectors.' 'Give an example of a primary sector activity.' 'What is the difference between the formal and informal sector?' 'Is a street vendor formal or informal?' Keep the pace brisk. Acknowledge correct answers with affirmation and gently correct errors. This activates prior learning and prepares learners for today's deeper discussion on importance.</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Divide the chalkboard into two sections: 'Importance of the Formal Sector' and 'Importance of the Informal Sector.' Through teacher-led discussion (not pure lecturing — ask learners to contribute ideas first before confirming), build up a list for each sector. Formal sector importance: generates tax revenue for government (funding schools, hospitals, roads); provides stable employment with contracts and benefits; contributes to GDP and economic growth; attracts foreign investment; operates under consumer protection laws benefiting buyers. Informal sector importance: provides employment for people who cannot find formal work; supports poverty alleviation and survival for low-income households; provides affordable goods and services to poor communities; entry point for entrepreneurs who may later formalise; contributes to local economic activity. Write these points on the board as they emerge from discussion. Learners copy into their exercise books under the two headings. After notes are complete (approximately 15 minutes), give learners the following consolidation task to complete individually in their exercise books (written on the board): 'Answer the following in full sentences: (1) Explain TWO ways the informal sector helps reduce poverty in South Africa. (2) Why would the South African government prefer businesses to be in the formal sector? Give TWO reasons. (3) Draw a simple flow diagram showing how a product of your choice moves through the primary, secondary, and tertiary sectors.' Allow 15 minutes for this task. Circulate and support learners.</w:t>
            </w:r>
          </w:p>
          <w:p>
            <w:r>
              <w:rPr>
                <w:rFonts w:ascii="Calibri" w:cs="Calibri" w:eastAsia="Calibri" w:hAnsi="Calibri"/>
                <w:i/>
                <w:iCs/>
                <w:color w:val="9ca3af"/>
                <w:sz w:val="18"/>
                <w:szCs w:val="18"/>
              </w:rPr>
              <w:t xml:space="preserve">Resources: Chalkboard, Chalk, Exercise books, Pens, Textbooks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7 minutes</w:t>
            </w:r>
          </w:p>
          <w:p>
            <w:pPr>
              <w:spacing w:after="40"/>
            </w:pPr>
            <w:r>
              <w:rPr>
                <w:rFonts w:ascii="Calibri" w:cs="Calibri" w:eastAsia="Calibri" w:hAnsi="Calibri"/>
                <w:color w:val="374151"/>
                <w:sz w:val="22"/>
                <w:szCs w:val="22"/>
              </w:rPr>
              <w:t xml:space="preserve">Bring the class together for a 7-minute closing reflection. Ask two or three volunteers to share their answers to question 1 or 2. Affirm strong answers and correct any final misunderstandings. Close with a teacher summary statement on the board: 'Both the formal and informal sectors play vital roles in the South African economy — the formal sector drives growth and tax revenue, while the informal sector provides livelihoods and affordable services to millions of South Africans.' Learners copy this into their books. Announce that this week's content may be formally assessed in an upcoming class test and encourage learners to review all notes from Lessons 1–4.</w:t>
            </w:r>
          </w:p>
          <w:p>
            <w:r>
              <w:rPr>
                <w:rFonts w:ascii="Calibri" w:cs="Calibri" w:eastAsia="Calibri" w:hAnsi="Calibri"/>
                <w:i/>
                <w:iCs/>
                <w:color w:val="9ca3af"/>
                <w:sz w:val="18"/>
                <w:szCs w:val="18"/>
              </w:rPr>
              <w:t xml:space="preserve">Resources: Chalkboard, Chalk,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For the consolidation task, allow struggling learners to answer question 3 (flow diagram) first as it is more visual and concrete, and then attempt the written questions. Reduce the written questions to one reason each (instead of two) if the learner is significantly behind. Seat these learners near the teacher during the individual task to allow for closer monitoring and verbal prompting. Allow them to use their textbook and class notes freely.</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write a structured short essay (one paragraph per point, approximately 150 words total) titled: 'Should the South African government do more to move informal businesses into the formal sector? Discuss.' They should use the importance points taught in the lesson to argue both sides before reaching a conclusion. They may also attempt to find a statistic in their textbook about the size of South Africa's informal sector and comment on what it tells us about the economy.</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written assessment through the three-question consolidation task completed in exercise books. The teacher collects the books of at least 8 learners after class to review responses to questions 1 and 2 for quality of reasoning and accuracy. Feedback is given at the start of the following week to inform revision before any formal assessment.</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2026-04-19T14:31:12.470Z</dcterms:created>
  <dcterms:modified xsi:type="dcterms:W3CDTF">2026-04-19T14:31:12.470Z</dcterms:modified>
</cp:coreProperties>
</file>

<file path=docProps/custom.xml><?xml version="1.0" encoding="utf-8"?>
<Properties xmlns="http://schemas.openxmlformats.org/officeDocument/2006/custom-properties" xmlns:vt="http://schemas.openxmlformats.org/officeDocument/2006/docPropsVTypes"/>
</file>