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Numeracy Grade 2</w:t>
      </w:r>
    </w:p>
    <w:p>
      <w:pPr>
        <w:spacing w:after="40"/>
      </w:pPr>
      <w:r>
        <w:rPr>
          <w:rFonts w:ascii="Calibri" w:cs="Calibri" w:eastAsia="Calibri" w:hAnsi="Calibri"/>
          <w:color w:val="6b7280"/>
          <w:sz w:val="24"/>
          <w:szCs w:val="24"/>
        </w:rPr>
        <w:t xml:space="preserve">Term 2, Week 6: Measurement and Patterns</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morning  ·  </w:t>
      </w:r>
      <w:r>
        <w:rPr>
          <w:rFonts w:ascii="Calibri" w:cs="Calibri" w:eastAsia="Calibri" w:hAnsi="Calibri"/>
          <w:b/>
          <w:bCs/>
          <w:color w:val="065f46"/>
          <w:sz w:val="20"/>
          <w:szCs w:val="20"/>
        </w:rPr>
        <w:t xml:space="preserve">afternoon  ·  </w:t>
      </w:r>
      <w:r>
        <w:rPr>
          <w:rFonts w:ascii="Calibri" w:cs="Calibri" w:eastAsia="Calibri" w:hAnsi="Calibri"/>
          <w:b/>
          <w:bCs/>
          <w:color w:val="065f46"/>
          <w:sz w:val="20"/>
          <w:szCs w:val="20"/>
        </w:rPr>
        <w:t xml:space="preserve">evening  ·  </w:t>
      </w:r>
      <w:r>
        <w:rPr>
          <w:rFonts w:ascii="Calibri" w:cs="Calibri" w:eastAsia="Calibri" w:hAnsi="Calibri"/>
          <w:b/>
          <w:bCs/>
          <w:color w:val="065f46"/>
          <w:sz w:val="20"/>
          <w:szCs w:val="20"/>
        </w:rPr>
        <w:t xml:space="preserve">day  ·  </w:t>
      </w:r>
      <w:r>
        <w:rPr>
          <w:rFonts w:ascii="Calibri" w:cs="Calibri" w:eastAsia="Calibri" w:hAnsi="Calibri"/>
          <w:b/>
          <w:bCs/>
          <w:color w:val="065f46"/>
          <w:sz w:val="20"/>
          <w:szCs w:val="20"/>
        </w:rPr>
        <w:t xml:space="preserve">night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everyday experiences of daily routines and their ability to sequence familiar events in their lives.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name the parts of the day: morning, afternoon, and evening.</w:t>
      </w:r>
    </w:p>
    <w:p>
      <w:pPr>
        <w:pStyle w:val="ListParagraph"/>
        <w:numPr>
          <w:ilvl w:val="0"/>
          <w:numId w:val="1"/>
        </w:numPr>
        <w:spacing w:after="40"/>
      </w:pPr>
      <w:r>
        <w:rPr>
          <w:rFonts w:ascii="Calibri" w:cs="Calibri" w:eastAsia="Calibri" w:hAnsi="Calibri"/>
          <w:color w:val="374151"/>
          <w:sz w:val="22"/>
          <w:szCs w:val="22"/>
        </w:rPr>
        <w:t xml:space="preserve">Learners will be able to sequence at least three daily activities in the correct order.</w:t>
      </w:r>
    </w:p>
    <w:p>
      <w:pPr>
        <w:pStyle w:val="ListParagraph"/>
        <w:numPr>
          <w:ilvl w:val="0"/>
          <w:numId w:val="1"/>
        </w:numPr>
        <w:spacing w:after="40"/>
      </w:pPr>
      <w:r>
        <w:rPr>
          <w:rFonts w:ascii="Calibri" w:cs="Calibri" w:eastAsia="Calibri" w:hAnsi="Calibri"/>
          <w:color w:val="374151"/>
          <w:sz w:val="22"/>
          <w:szCs w:val="22"/>
        </w:rPr>
        <w:t xml:space="preserve">Learners will be able to describe what they do during morning, afternoon, and evening using simple sentences.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whole-class discussion: 'What did you do before you came to school today?' Accept responses in English or home language. Draw a simple sun rising on the chalkboard and ask learners what time of day it represents. Introduce the words 'morning', 'afternoon', and 'evening' by drawing three scenes on the board: sun rising (morning), sun high in sky (afternoon), and moon/stars (evening). Point to each and say the word chorally with learners. Ask: 'When do we eat breakfast? When do we go home from school? When do we go to sleep?' Allow learners to respond in their home language if needed and rephrase in English.</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Tell learners you are going to learn about the parts of a day. Draw three large columns on the chalkboard labelled 'Morning', 'Afternoon', and 'Evening' with a simple picture clue for each. Together as a class, brainstorm activities that happen in each part of the day (e.g., wake up, eat breakfast, come to school, eat lunch, go home, eat supper, sleep). Write or draw each activity in the correct column with learner input. Then ask learners to open their exercise books and draw a line dividing the page into three sections. They label or copy the three headings from the board (support learners with the spelling). In each section, learners draw ONE activity they personally do at that time of day. Circulate and prompt quieter learners by asking: 'What do you eat in the morning?' or 'Where do you go in the afternoon?' Allow learners to label drawings in their home language if they cannot yet write in English. Bring the class back together and invite 4–5 volunteers to share one of their drawings and explain when it happens.</w:t>
            </w:r>
          </w:p>
          <w:p>
            <w:r>
              <w:rPr>
                <w:rFonts w:ascii="Calibri" w:cs="Calibri" w:eastAsia="Calibri" w:hAnsi="Calibri"/>
                <w:i/>
                <w:iCs/>
                <w:color w:val="9ca3af"/>
                <w:sz w:val="18"/>
                <w:szCs w:val="18"/>
              </w:rPr>
              <w:t xml:space="preserve">Resources: chalkboard, chalk, exercise books, pencils, crayons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Play a quick 'Point and say' game. Teacher calls out an activity (e.g., 'Eating supper!') and learners must point up high (morning), to the side (afternoon), or down (evening) to show when it happens. Do 6–8 examples quickly. Close by asking two learners to summarise: 'Name one thing we do in the morning and one thing we do at night.' Praise correct responses and reinforce vocabulary.</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pre-drawn template in their exercise books that already has the three sections labelled with picture clues (sun rising, sun high, moon). Sit these learners in a group near the board so they can easily copy and refer to the class examples. During the activity, prompt them with specific questions: 'Do you eat breakfast in the morning or at night?' Accept drawing without labelling.</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sequence four or more personal activities across the day in the correct order using numbering (1, 2, 3, 4...). They can write a short sentence for each activity, e.g., 'In the morning I brush my teeth.' Challenge them to think of one activity that could happen in TWO parts of the day and explain why.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Circulate during the drawing activity and observe whether learners are placing activities in the correct time-of-day section. Use targeted questioning ('Why did you put that there?') to check understanding. Note which learners are confusing morning and evening for follow-up in the next lesson.</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days of the week  ·  </w:t>
      </w:r>
      <w:r>
        <w:rPr>
          <w:rFonts w:ascii="Calibri" w:cs="Calibri" w:eastAsia="Calibri" w:hAnsi="Calibri"/>
          <w:b/>
          <w:bCs/>
          <w:color w:val="065f46"/>
          <w:sz w:val="20"/>
          <w:szCs w:val="20"/>
        </w:rPr>
        <w:t xml:space="preserve">Monday  ·  </w:t>
      </w:r>
      <w:r>
        <w:rPr>
          <w:rFonts w:ascii="Calibri" w:cs="Calibri" w:eastAsia="Calibri" w:hAnsi="Calibri"/>
          <w:b/>
          <w:bCs/>
          <w:color w:val="065f46"/>
          <w:sz w:val="20"/>
          <w:szCs w:val="20"/>
        </w:rPr>
        <w:t xml:space="preserve">week  ·  </w:t>
      </w:r>
      <w:r>
        <w:rPr>
          <w:rFonts w:ascii="Calibri" w:cs="Calibri" w:eastAsia="Calibri" w:hAnsi="Calibri"/>
          <w:b/>
          <w:bCs/>
          <w:color w:val="065f46"/>
          <w:sz w:val="20"/>
          <w:szCs w:val="20"/>
        </w:rPr>
        <w:t xml:space="preserve">yesterday  ·  </w:t>
      </w:r>
      <w:r>
        <w:rPr>
          <w:rFonts w:ascii="Calibri" w:cs="Calibri" w:eastAsia="Calibri" w:hAnsi="Calibri"/>
          <w:b/>
          <w:bCs/>
          <w:color w:val="065f46"/>
          <w:sz w:val="20"/>
          <w:szCs w:val="20"/>
        </w:rPr>
        <w:t xml:space="preserve">tomorrow</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1's understanding of morning, afternoon, and evening as parts of a day, extending to the idea that days follow a fixed sequence.</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name the seven days of the week in the correct order.</w:t>
      </w:r>
    </w:p>
    <w:p>
      <w:pPr>
        <w:pStyle w:val="ListParagraph"/>
        <w:numPr>
          <w:ilvl w:val="0"/>
          <w:numId w:val="1"/>
        </w:numPr>
        <w:spacing w:after="40"/>
      </w:pPr>
      <w:r>
        <w:rPr>
          <w:rFonts w:ascii="Calibri" w:cs="Calibri" w:eastAsia="Calibri" w:hAnsi="Calibri"/>
          <w:color w:val="374151"/>
          <w:sz w:val="22"/>
          <w:szCs w:val="22"/>
        </w:rPr>
        <w:t xml:space="preserve">Learners will be able to identify yesterday, today, and tomorrow on a weekly sequence.</w:t>
      </w:r>
    </w:p>
    <w:p>
      <w:pPr>
        <w:pStyle w:val="ListParagraph"/>
        <w:numPr>
          <w:ilvl w:val="0"/>
          <w:numId w:val="1"/>
        </w:numPr>
        <w:spacing w:after="40"/>
      </w:pPr>
      <w:r>
        <w:rPr>
          <w:rFonts w:ascii="Calibri" w:cs="Calibri" w:eastAsia="Calibri" w:hAnsi="Calibri"/>
          <w:color w:val="374151"/>
          <w:sz w:val="22"/>
          <w:szCs w:val="22"/>
        </w:rPr>
        <w:t xml:space="preserve">Learners will be able to answer questions about which day comes before or after a given day.</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Start with a brief recap of Lesson 1: call out three activities and ask learners to say whether they happen in the morning, afternoon, or evening (use the pointing game from Lesson 1 to energise the class). Transition by saying: 'We know about parts of a DAY. Now let's learn about the DAYS of the WEEK.' Write the days of the week on the chalkboard in a list. Teach a simple chant or clapping rhythm to help learners memorise the sequence: 'Monday, Tuesday, Wednesday, Thursday, Friday, Saturday, Sunday — that's seven days, hooray!' Repeat the chant three times, getting louder then softer, encouraging all learners to participate.</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Keep the seven days written on the board throughout. Point to today's day and say: 'Today is ___. Yesterday was ___. Tomorrow will be ___.' Ask three different learners to come up and point to yesterday, today, and tomorrow on the board. Repeat with different days by asking: 'If today is Wednesday, what day was yesterday? What day will tomorrow be?' Do this as a whole class with 5–6 examples. Then organise learners into groups of 7 (5 groups of 7). Give each group a set of seven small cards — each card has a day of the week written on it (teacher prepares these by cutting paper and writing by hand before the lesson). Learners must arrange the cards in the correct order on their desk, then hold them up for the teacher to check. Once ordered, groups take turns: one learner holds up a card and asks a neighbour 'What day comes after this?' or 'What day comes before this?' and the neighbour must point to the correct card. After group work, learners write the seven days of the week in their exercise books in order, copying from the board. They circle today's day, underline yesterday's day, and put a star next to tomorrow's day.</w:t>
            </w:r>
          </w:p>
          <w:p>
            <w:r>
              <w:rPr>
                <w:rFonts w:ascii="Calibri" w:cs="Calibri" w:eastAsia="Calibri" w:hAnsi="Calibri"/>
                <w:i/>
                <w:iCs/>
                <w:color w:val="9ca3af"/>
                <w:sz w:val="18"/>
                <w:szCs w:val="18"/>
              </w:rPr>
              <w:t xml:space="preserve">Resources: chalkboard, chalk, hand-written day-of-the-week cards (prepared by teacher), exercise books, pencils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Play 'What day is missing?' — erase one day from the board sequence and ask the class to call out the missing day. Do this three times with different days erased. Then point to random days and ask the class to respond with yesterday/today/tomorrow relative to a named day. Close with the chant one more time. Ask learners to tell a partner: 'Today is ___, yesterday was ___, tomorrow will be ___.'</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Allow struggling learners to keep the days-of-the-week list visible on the board as a reference at all times. During the card activity, pair them with a supportive peer. Focus their exercise book task on writing only Monday to Friday first, adding Saturday and Sunday once they are confident. Use repetition of the chant to reinforce memory.</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Challenge advanced learners to write the days of the week without looking at the board. Ask them to write sentences such as 'After Friday comes ___' and 'Before Wednesday comes ___' for all seven days. They can also try writing the days backwards (Sunday to Monday) as an additional challenge.</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Observe learners during the card-ordering group activity to check if they can sequence the days correctly. During the exercise book task, quickly scan books to identify learners who are writing days out of order or missing days. Use this to inform groupings for the next lesson.</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months of the year  ·  </w:t>
      </w:r>
      <w:r>
        <w:rPr>
          <w:rFonts w:ascii="Calibri" w:cs="Calibri" w:eastAsia="Calibri" w:hAnsi="Calibri"/>
          <w:b/>
          <w:bCs/>
          <w:color w:val="065f46"/>
          <w:sz w:val="20"/>
          <w:szCs w:val="20"/>
        </w:rPr>
        <w:t xml:space="preserve">January  ·  </w:t>
      </w:r>
      <w:r>
        <w:rPr>
          <w:rFonts w:ascii="Calibri" w:cs="Calibri" w:eastAsia="Calibri" w:hAnsi="Calibri"/>
          <w:b/>
          <w:bCs/>
          <w:color w:val="065f46"/>
          <w:sz w:val="20"/>
          <w:szCs w:val="20"/>
        </w:rPr>
        <w:t xml:space="preserve">calendar  ·  </w:t>
      </w:r>
      <w:r>
        <w:rPr>
          <w:rFonts w:ascii="Calibri" w:cs="Calibri" w:eastAsia="Calibri" w:hAnsi="Calibri"/>
          <w:b/>
          <w:bCs/>
          <w:color w:val="065f46"/>
          <w:sz w:val="20"/>
          <w:szCs w:val="20"/>
        </w:rPr>
        <w:t xml:space="preserve">birthday  ·  </w:t>
      </w:r>
      <w:r>
        <w:rPr>
          <w:rFonts w:ascii="Calibri" w:cs="Calibri" w:eastAsia="Calibri" w:hAnsi="Calibri"/>
          <w:b/>
          <w:bCs/>
          <w:color w:val="065f46"/>
          <w:sz w:val="20"/>
          <w:szCs w:val="20"/>
        </w:rPr>
        <w:t xml:space="preserve">sequence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the understanding of days of the week from Lesson 2, extending the concept of time sequence to months of the year and use of a calendar.</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name the months of the year in order.</w:t>
      </w:r>
    </w:p>
    <w:p>
      <w:pPr>
        <w:pStyle w:val="ListParagraph"/>
        <w:numPr>
          <w:ilvl w:val="0"/>
          <w:numId w:val="1"/>
        </w:numPr>
        <w:spacing w:after="40"/>
      </w:pPr>
      <w:r>
        <w:rPr>
          <w:rFonts w:ascii="Calibri" w:cs="Calibri" w:eastAsia="Calibri" w:hAnsi="Calibri"/>
          <w:color w:val="374151"/>
          <w:sz w:val="22"/>
          <w:szCs w:val="22"/>
        </w:rPr>
        <w:t xml:space="preserve">Learners will be able to locate the current month and their birth month on a calendar.</w:t>
      </w:r>
    </w:p>
    <w:p>
      <w:pPr>
        <w:pStyle w:val="ListParagraph"/>
        <w:numPr>
          <w:ilvl w:val="0"/>
          <w:numId w:val="1"/>
        </w:numPr>
        <w:spacing w:after="40"/>
      </w:pPr>
      <w:r>
        <w:rPr>
          <w:rFonts w:ascii="Calibri" w:cs="Calibri" w:eastAsia="Calibri" w:hAnsi="Calibri"/>
          <w:color w:val="374151"/>
          <w:sz w:val="22"/>
          <w:szCs w:val="22"/>
        </w:rPr>
        <w:t xml:space="preserve">Learners will be able to sequence personal events (e.g., birthdays) by placing them on the correct month.</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quick recap: 'How many days are in a week? What are they?' Do the days-of-the-week chant from Lesson 2 together. Then say: 'A week has 7 days. When we have about 4 weeks together, we call it a MONTH. And 12 months together make a YEAR.' Write the 12 months on the board in a numbered list. Teach a months chant using a well-known tune familiar to learners (e.g., to the tune of 'Twinkle Twinkle'): January, February, March and April, May and June and July, August, September, October, November, December — twelve months in a year! Repeat twice chorally.</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Draw a simple 12-block calendar grid on the board, numbered 1–12, and label each block with the month name. Point out the current month. Ask: 'Who has a birthday in January? Come and put an X in January.' Go through all 12 months and invite learners with birthdays in each month to come up and make a tally mark in the correct block. This creates a shared class birthday calendar on the board. Discuss: 'Which month has the most birthdays? Which has the fewest?' Count tallies together. Then learners open their exercise books. They draw a simple 12-block grid (teacher draws a model on the board for them to copy). Learners write the name of each month in each block (copying from the board). They draw a small cake or candle in the block that matches their own birth month. Learners who finish early write the month number next to each month name (January = 1, February = 2, etc.). Walk around and help learners find their birth month if they are unsure — ask 'When is your birthday?' in English or home language.</w:t>
            </w:r>
          </w:p>
          <w:p>
            <w:r>
              <w:rPr>
                <w:rFonts w:ascii="Calibri" w:cs="Calibri" w:eastAsia="Calibri" w:hAnsi="Calibri"/>
                <w:i/>
                <w:iCs/>
                <w:color w:val="9ca3af"/>
                <w:sz w:val="18"/>
                <w:szCs w:val="18"/>
              </w:rPr>
              <w:t xml:space="preserve">Resources: chalkboard, chalk, exercise books, pencils, crayons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Point to different months on the board and ask questions: 'What month comes after June? What month comes before October? What is the first month of the year? What is the last month?' Accept choral responses. Ask 3–4 learners to share which month their birthday is in and what number month that is (e.g., 'My birthday is in March, which is the third month'). Close with the months chant one final time.</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For struggling learners, pre-draw the 12-block grid in their exercise books before the lesson and pre-write the month numbers (1–12) in each block so they only need to copy the month name. Focus on them being able to identify and find their own birth month rather than memorising all 12 months. Allow them to use the board list throughout the task.</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write the months without looking at the board, then write one important event or holiday they know in the correct month (e.g., Christmas in December, Easter in April). They can also list the months that have their family members' birthdays and arrange these in order from earliest to latest in the year.</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As learners fill in their calendar grids, observe whether they are writing months in the correct order and placing their birthday in the right month. Use targeted questions during the task: 'Show me the month your birthday is in. What number month is that?' Record names of learners who cannot yet identify their birth month for additional support.</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4</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pattern  ·  </w:t>
      </w:r>
      <w:r>
        <w:rPr>
          <w:rFonts w:ascii="Calibri" w:cs="Calibri" w:eastAsia="Calibri" w:hAnsi="Calibri"/>
          <w:b/>
          <w:bCs/>
          <w:color w:val="065f46"/>
          <w:sz w:val="20"/>
          <w:szCs w:val="20"/>
        </w:rPr>
        <w:t xml:space="preserve">repeat  ·  </w:t>
      </w:r>
      <w:r>
        <w:rPr>
          <w:rFonts w:ascii="Calibri" w:cs="Calibri" w:eastAsia="Calibri" w:hAnsi="Calibri"/>
          <w:b/>
          <w:bCs/>
          <w:color w:val="065f46"/>
          <w:sz w:val="20"/>
          <w:szCs w:val="20"/>
        </w:rPr>
        <w:t xml:space="preserve">shape  ·  </w:t>
      </w:r>
      <w:r>
        <w:rPr>
          <w:rFonts w:ascii="Calibri" w:cs="Calibri" w:eastAsia="Calibri" w:hAnsi="Calibri"/>
          <w:b/>
          <w:bCs/>
          <w:color w:val="065f46"/>
          <w:sz w:val="20"/>
          <w:szCs w:val="20"/>
        </w:rPr>
        <w:t xml:space="preserve">circle  ·  </w:t>
      </w:r>
      <w:r>
        <w:rPr>
          <w:rFonts w:ascii="Calibri" w:cs="Calibri" w:eastAsia="Calibri" w:hAnsi="Calibri"/>
          <w:b/>
          <w:bCs/>
          <w:color w:val="065f46"/>
          <w:sz w:val="20"/>
          <w:szCs w:val="20"/>
        </w:rPr>
        <w:t xml:space="preserve">triangle  ·  </w:t>
      </w:r>
      <w:r>
        <w:rPr>
          <w:rFonts w:ascii="Calibri" w:cs="Calibri" w:eastAsia="Calibri" w:hAnsi="Calibri"/>
          <w:b/>
          <w:bCs/>
          <w:color w:val="065f46"/>
          <w:sz w:val="20"/>
          <w:szCs w:val="20"/>
        </w:rPr>
        <w:t xml:space="preserve">square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earlier work with 2D shapes (circle, triangle, square) and their general familiarity with patterns from the environment, while also introducing geometric patterns formally.</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recognise and name circles, triangles, and squares.</w:t>
      </w:r>
    </w:p>
    <w:p>
      <w:pPr>
        <w:pStyle w:val="ListParagraph"/>
        <w:numPr>
          <w:ilvl w:val="0"/>
          <w:numId w:val="1"/>
        </w:numPr>
        <w:spacing w:after="40"/>
      </w:pPr>
      <w:r>
        <w:rPr>
          <w:rFonts w:ascii="Calibri" w:cs="Calibri" w:eastAsia="Calibri" w:hAnsi="Calibri"/>
          <w:color w:val="374151"/>
          <w:sz w:val="22"/>
          <w:szCs w:val="22"/>
        </w:rPr>
        <w:t xml:space="preserve">Learners will be able to copy and extend a simple geometric repeating pattern using 2D shapes.</w:t>
      </w:r>
    </w:p>
    <w:p>
      <w:pPr>
        <w:pStyle w:val="ListParagraph"/>
        <w:numPr>
          <w:ilvl w:val="0"/>
          <w:numId w:val="1"/>
        </w:numPr>
        <w:spacing w:after="40"/>
      </w:pPr>
      <w:r>
        <w:rPr>
          <w:rFonts w:ascii="Calibri" w:cs="Calibri" w:eastAsia="Calibri" w:hAnsi="Calibri"/>
          <w:color w:val="374151"/>
          <w:sz w:val="22"/>
          <w:szCs w:val="22"/>
        </w:rPr>
        <w:t xml:space="preserve">Learners will be able to describe a simple pattern using positional and shape language.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Draw a large circle, triangle, and square on the chalkboard. Ask: 'What is this shape called? Where do you see this shape in real life?' Elicit responses in English and home language. Practise names chorally — point to each shape and learners call out the name. Then draw a simple AB pattern on the board using these shapes (e.g., circle, triangle, circle, triangle, circle, ___). Ask: 'What comes next? How do you know?' Take two or three responses. Introduce the word 'pattern': 'A pattern is something that repeats — it happens again and again in the same order.'</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Draw three different patterns on the board, increasing in complexity: Pattern 1 (AB): circle, square, circle, square, ___, ___. Pattern 2 (AAB): triangle, triangle, circle, triangle, triangle, circle, ___, ___. Pattern 3 (ABC): circle, triangle, square, circle, triangle, square, ___, ___. For each pattern, ask the class: 'What shapes are in the pattern? What is the repeating part? What comes next?' Invite learners to come to the board to draw the next shape. Emphasise describing the pattern: 'It goes circle, square, circle, square — it repeats!' Learners then open their exercise books and complete three tasks: (1) Copy Pattern 1 from the board and extend it by drawing four more shapes. (2) Copy Pattern 2 and extend by four more shapes. (3) Create their OWN simple pattern using at least two different shapes and extend it for at least 8 shapes total. As they work, circulate and ask: 'Tell me about your pattern. What shape comes next? Why?' Encourage learners to describe their own pattern to a neighbour.</w:t>
            </w:r>
          </w:p>
          <w:p>
            <w:r>
              <w:rPr>
                <w:rFonts w:ascii="Calibri" w:cs="Calibri" w:eastAsia="Calibri" w:hAnsi="Calibri"/>
                <w:i/>
                <w:iCs/>
                <w:color w:val="9ca3af"/>
                <w:sz w:val="18"/>
                <w:szCs w:val="18"/>
              </w:rPr>
              <w:t xml:space="preserve">Resources: chalkboard, chalk, exercise books, pencils, crayons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Ask 3–4 volunteers to come to the front and show their own pattern from task 3 by drawing it on the board. The class must (a) name the shapes used, (b) say what the repeating unit is, and (c) say what comes next. Reinforce vocabulary: 'We say it REPEATS.' Close with a body-movement pattern: clap, stamp, clap, stamp — learners join in and continue the pattern. Ask: 'Was that a pattern? How do you know?'</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For struggling learners, simplify to AB patterns only (two shapes alternating). Provide a dotted-line version of Pattern 1 in their books for them to trace before copying independently. During the 'create your own' task, allow them to use only two shapes (circle and square) and prompt by asking 'What shape did you draw first? Draw that one again.' Pair with a supportive peer.</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create two of their own patterns: one ABB pattern and one ABBC pattern, each extended to at least 10 shapes. They write a description of their pattern in words: 'My pattern is circle, square, square, circle, square, square.' They can also try a growing pattern concept: draw 1 circle, then 2 circles, then 3 circles — 'What do you notice? Is this still a pattern?'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Collect exercise books at the end of the lesson and check whether learners correctly extended Patterns 1 and 2 (checking for accuracy of the repeating unit). Note learners who created a valid original pattern versus those who drew random shapes. Use this to identify who has grasped the concept of a repeating unit.</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5</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left  ·  </w:t>
      </w:r>
      <w:r>
        <w:rPr>
          <w:rFonts w:ascii="Calibri" w:cs="Calibri" w:eastAsia="Calibri" w:hAnsi="Calibri"/>
          <w:b/>
          <w:bCs/>
          <w:color w:val="065f46"/>
          <w:sz w:val="20"/>
          <w:szCs w:val="20"/>
        </w:rPr>
        <w:t xml:space="preserve">right  ·  </w:t>
      </w:r>
      <w:r>
        <w:rPr>
          <w:rFonts w:ascii="Calibri" w:cs="Calibri" w:eastAsia="Calibri" w:hAnsi="Calibri"/>
          <w:b/>
          <w:bCs/>
          <w:color w:val="065f46"/>
          <w:sz w:val="20"/>
          <w:szCs w:val="20"/>
        </w:rPr>
        <w:t xml:space="preserve">3D object  ·  </w:t>
      </w:r>
      <w:r>
        <w:rPr>
          <w:rFonts w:ascii="Calibri" w:cs="Calibri" w:eastAsia="Calibri" w:hAnsi="Calibri"/>
          <w:b/>
          <w:bCs/>
          <w:color w:val="065f46"/>
          <w:sz w:val="20"/>
          <w:szCs w:val="20"/>
        </w:rPr>
        <w:t xml:space="preserve">direction  ·  </w:t>
      </w:r>
      <w:r>
        <w:rPr>
          <w:rFonts w:ascii="Calibri" w:cs="Calibri" w:eastAsia="Calibri" w:hAnsi="Calibri"/>
          <w:b/>
          <w:bCs/>
          <w:color w:val="065f46"/>
          <w:sz w:val="20"/>
          <w:szCs w:val="20"/>
        </w:rPr>
        <w:t xml:space="preserve">pack out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knowledge of 2D shapes from Lesson 4 and prior exposure to 3D objects (ball, box, cylinder shapes) in earlier terms, now adding directional language.</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follow directions using the words left and right.</w:t>
      </w:r>
    </w:p>
    <w:p>
      <w:pPr>
        <w:pStyle w:val="ListParagraph"/>
        <w:numPr>
          <w:ilvl w:val="0"/>
          <w:numId w:val="1"/>
        </w:numPr>
        <w:spacing w:after="40"/>
      </w:pPr>
      <w:r>
        <w:rPr>
          <w:rFonts w:ascii="Calibri" w:cs="Calibri" w:eastAsia="Calibri" w:hAnsi="Calibri"/>
          <w:color w:val="374151"/>
          <w:sz w:val="22"/>
          <w:szCs w:val="22"/>
        </w:rPr>
        <w:t xml:space="preserve">Learners will be able to pack out and describe 3D objects using positional language (left, right).</w:t>
      </w:r>
    </w:p>
    <w:p>
      <w:pPr>
        <w:pStyle w:val="ListParagraph"/>
        <w:numPr>
          <w:ilvl w:val="0"/>
          <w:numId w:val="1"/>
        </w:numPr>
        <w:spacing w:after="40"/>
      </w:pPr>
      <w:r>
        <w:rPr>
          <w:rFonts w:ascii="Calibri" w:cs="Calibri" w:eastAsia="Calibri" w:hAnsi="Calibri"/>
          <w:color w:val="374151"/>
          <w:sz w:val="22"/>
          <w:szCs w:val="22"/>
        </w:rPr>
        <w:t xml:space="preserve">Learners will be able to copy and extend a simple geometric pattern using 3D objects and shapes, consolidating the week's pattern work.</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quick whole-week recap: 'This week we learned about time and patterns. Tell me: what are the parts of a day? What are the days of the week? What shape is this?' (draw a triangle). Accept responses. Then introduce the day's focus: 'Today we are going to learn about LEFT and RIGHT and we are going to use 3D objects.' Teach left and right by having all learners hold up their right hand and say 'RIGHT!' then left hand and say 'LEFT!' Repeat 4 times, then do Simon Says: 'Simon says: raise your RIGHT hand. Simon says: point LEFT. Touch your LEFT ear,' etc. Do 6 commands briskly.</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Section 1 — Following directions with 3D objects (15 minutes): Ask learners to take out any two objects from their school bag and place them on their desk (e.g., pencil case, ruler, book, eraser — whatever they have). Give direction instructions: 'Put the bigger object on your LEFT. Put the smaller object on your RIGHT. Now move the object on your LEFT to the top of your desk. Move the object on your RIGHT to the bottom.' Issue 6–8 instructions, checking that learners are following correctly. Then extend: 'Is your pencil to the LEFT or RIGHT of your book?' Ask 5 different learners to describe where one object is in relation to another using left/right. Section 2 — Pattern consolidation with shapes (15 minutes): Return to patterns from Lesson 4. On the board, draw a pattern using shape names and describe it: 'circle LEFT, triangle RIGHT, circle LEFT, triangle RIGHT.' Learners must recreate this in their exercise books and extend it by 4 more shapes. Then ask learners to create their OWN shape pattern and write a direction description beneath it (e.g., 'square, circle, square, circle'). Encourage them to colour alternate shapes in different colours to make the repeating unit visible. Walk the room and ask learners to read their pattern description aloud to you.</w:t>
            </w:r>
          </w:p>
          <w:p>
            <w:r>
              <w:rPr>
                <w:rFonts w:ascii="Calibri" w:cs="Calibri" w:eastAsia="Calibri" w:hAnsi="Calibri"/>
                <w:i/>
                <w:iCs/>
                <w:color w:val="9ca3af"/>
                <w:sz w:val="18"/>
                <w:szCs w:val="18"/>
              </w:rPr>
              <w:t xml:space="preserve">Resources: learners' own school bag objects (pencil case, ruler, eraser etc.), chalkboard, chalk, exercise books, pencils, crayons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Conduct a brief week review by asking the class five quick questions: (1) 'What are the three parts of the day?' (2) 'What day comes after Thursday?' (3) 'What is the 3rd month of the year?' (4) 'What shape is this?' (draw a square on the board) (5) 'Raise your RIGHT hand!' Celebrate all learner participation with clapping. Close by asking: 'What is ONE thing you learned this week that you will remember?' Take 3–4 responses. Give verbal praise for effort and participation throughout the week.</w:t>
            </w:r>
          </w:p>
          <w:p>
            <w:r>
              <w:rPr>
                <w:rFonts w:ascii="Calibri" w:cs="Calibri" w:eastAsia="Calibri" w:hAnsi="Calibri"/>
                <w:i/>
                <w:iCs/>
                <w:color w:val="9ca3af"/>
                <w:sz w:val="18"/>
                <w:szCs w:val="18"/>
              </w:rPr>
              <w:t xml:space="preserve">Resources: chalkboard,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left/right activity, allow struggling learners to keep a small sticker or pencil mark on their right hand as a permanent reference throughout the lesson. For the pattern task, reduce the requirement to copying and extending the teacher's board pattern only (no independent creation required). Focus on them being able to correctly identify left and right when asked directly.</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write a full set of 5 direction instructions for a partner to follow (e.g., 'Put your book to the LEFT of your pencil. Put your eraser to the RIGHT of your book.'). They swap papers with a partner and follow each other's instructions, then check if the partner followed correctly. For the pattern task, they create a pattern using three shapes and write a sentence describing the full repeating unit.</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During the direction activity, observe and note which learners consistently confuse left and right. During the pattern task in exercise books, check whether learners can independently extend a pattern and whether their own created pattern shows a true repeating unit. Use a quick show-of-hands at the end: 'Raise your hand if you can tell me what comes next in this pattern' (draw an incomplete pattern on the board) to gauge whole-class understanding for end-of-week reflection.</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2026-05-18T05:08:05.450Z</dcterms:created>
  <dcterms:modified xsi:type="dcterms:W3CDTF">2026-05-18T05:08:05.450Z</dcterms:modified>
</cp:coreProperties>
</file>

<file path=docProps/custom.xml><?xml version="1.0" encoding="utf-8"?>
<Properties xmlns="http://schemas.openxmlformats.org/officeDocument/2006/custom-properties" xmlns:vt="http://schemas.openxmlformats.org/officeDocument/2006/docPropsVTypes"/>
</file>