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R Life Skills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Wild Animals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6 hours a week: Beginning Knowledge and Personal and Social Well-being 2 hours, Creative Arts 2 hours, Physical Education 2 hours (integrated across the daily programme)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R Workbook Book 4 (2026, Term 4), theme 2 "Wild Animals" (workbook pages 22 to 33). The workbook groups its Term 4 themes as Weeks 1 to 5 and Weeks 6 to 10, and Wild Animals is the last theme in the Weeks 1 to 5 block. DBE does not publish a Grade R ATP, and the DBE Grade R Lesson Plans and Assessment book on the DBE website ends at Weeks 33 and 34, so this week follows the DBE Grade R workbook. The workbook gives worksheets, not daily lessons, so the daily activities are suggestions built around those worksheets.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Wild animals of South Africa and where they live, feeling safe and what to do if you are lost, animal art, songs and movement games.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Name some wild animals and say where they live and what they eat.</w:t>
      </w:r>
    </w:p>
    <w:p>
      <w:pPr>
        <w:pStyle w:val="ListBullet"/>
      </w:pPr>
      <w:r>
        <w:t>Say how the animals in a picture feel and why.</w:t>
      </w:r>
    </w:p>
    <w:p>
      <w:pPr>
        <w:pStyle w:val="ListBullet"/>
      </w:pPr>
      <w:r>
        <w:t>Say what to do if they get lost: stay where they are, call out their name and look for a safe adult.</w:t>
      </w:r>
    </w:p>
    <w:p>
      <w:pPr>
        <w:pStyle w:val="ListBullet"/>
      </w:pPr>
      <w:r>
        <w:t>Make butterfly prints and animal pictures.</w:t>
      </w:r>
    </w:p>
    <w:p>
      <w:pPr>
        <w:pStyle w:val="ListBullet"/>
      </w:pPr>
      <w:r>
        <w:t>Move like different wild animals and follow movement instructions.</w:t>
      </w:r>
    </w:p>
    <w:p>
      <w:pPr>
        <w:pStyle w:val="ListBullet"/>
      </w:pPr>
      <w:r>
        <w:t>Listen to and retell a short story about a baby animal.</w:t>
      </w:r>
    </w:p>
    <w:p>
      <w:pPr>
        <w:pStyle w:val="Heading2"/>
      </w:pPr>
      <w:r>
        <w:t>Daily routine</w:t>
      </w:r>
    </w:p>
    <w:p>
      <w:r>
        <w:t>Daily morning ring with the Wild Animals picture (workbook page 22) and pictures or toy animals on the theme table. Each day add one new animal and talk about it.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Wild animals</w:t>
            </w:r>
          </w:p>
        </w:tc>
        <w:tc>
          <w:tcPr>
            <w:tcW w:type="dxa" w:w="4535"/>
          </w:tcPr>
          <w:p>
            <w:r>
              <w:t>Talk about the Wild Animals picture: which animals live in the bush, why they drink at the waterhole, and why we do not go close to wild animals.</w:t>
            </w:r>
          </w:p>
        </w:tc>
        <w:tc>
          <w:tcPr>
            <w:tcW w:type="dxa" w:w="3118"/>
          </w:tcPr>
          <w:p>
            <w:r>
              <w:t>Outdoor: "Follow the leader" moving like the animals on the picture.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Feeling safe</w:t>
            </w:r>
          </w:p>
        </w:tc>
        <w:tc>
          <w:tcPr>
            <w:tcW w:type="dxa" w:w="4535"/>
          </w:tcPr>
          <w:p>
            <w:r>
              <w:t>Worksheet 2.1 (page 24): talk about the baby elephant that gets lost and finds its mother. Learners draw a happy or sad face on each picture.</w:t>
            </w:r>
          </w:p>
        </w:tc>
        <w:tc>
          <w:tcPr>
            <w:tcW w:type="dxa" w:w="3118"/>
          </w:tcPr>
          <w:p>
            <w:r>
              <w:t>Talk about what to do if you get lost at the shops or a busy place. Practise saying your name and a parent's name.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Creative Arts: visual art</w:t>
            </w:r>
          </w:p>
        </w:tc>
        <w:tc>
          <w:tcPr>
            <w:tcW w:type="dxa" w:w="4535"/>
          </w:tcPr>
          <w:p>
            <w:r>
              <w:t>Make paint blot butterflies or animal pictures with paint, crayons or torn paper.</w:t>
            </w:r>
          </w:p>
        </w:tc>
        <w:tc>
          <w:tcPr>
            <w:tcW w:type="dxa" w:w="3118"/>
          </w:tcPr>
          <w:p>
            <w:r>
              <w:t>Display the work on the theme table and let learners tell a friend about their picture.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Movement and music</w:t>
            </w:r>
          </w:p>
        </w:tc>
        <w:tc>
          <w:tcPr>
            <w:tcW w:type="dxa" w:w="4535"/>
          </w:tcPr>
          <w:p>
            <w:r>
              <w:t>Movement game: stomp like an elephant, stretch tall like a giraffe, creep like a leopard and stop when the music stops.</w:t>
            </w:r>
          </w:p>
        </w:tc>
        <w:tc>
          <w:tcPr>
            <w:tcW w:type="dxa" w:w="3118"/>
          </w:tcPr>
          <w:p>
            <w:r>
              <w:t>Sing animal songs and rhymes the class knows, and add actions.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Story and role play</w:t>
            </w:r>
          </w:p>
        </w:tc>
        <w:tc>
          <w:tcPr>
            <w:tcW w:type="dxa" w:w="4535"/>
          </w:tcPr>
          <w:p>
            <w:r>
              <w:t>Retell the baby elephant story from worksheet 2.1 using the pictures. Learners act out being lost and being found.</w:t>
            </w:r>
          </w:p>
        </w:tc>
        <w:tc>
          <w:tcPr>
            <w:tcW w:type="dxa" w:w="3118"/>
          </w:tcPr>
          <w:p>
            <w:r>
              <w:t>Outdoor: an animal hide and seek game in a safe, marked area.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 open questions: "How does the baby elephant feel? Why?"</w:t>
      </w:r>
    </w:p>
    <w:p>
      <w:pPr>
        <w:pStyle w:val="ListBullet"/>
      </w:pPr>
      <w:r>
        <w:t>Listen as learners say what they would do if they got lost.</w:t>
      </w:r>
    </w:p>
    <w:p>
      <w:pPr>
        <w:pStyle w:val="ListBullet"/>
      </w:pPr>
      <w:r>
        <w:t>Observe gross motor skills during the movement game.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real pictures or toy animals for every animal you name.</w:t>
      </w:r>
    </w:p>
    <w:p>
      <w:pPr>
        <w:pStyle w:val="ListBullet"/>
      </w:pPr>
      <w:r>
        <w:t>Give a sentence starter: "I feel happy when..."</w:t>
      </w:r>
    </w:p>
    <w:p>
      <w:r>
        <w:rPr>
          <w:b/>
        </w:rPr>
        <w:t>Extension</w:t>
      </w:r>
    </w:p>
    <w:p>
      <w:pPr>
        <w:pStyle w:val="ListBullet"/>
      </w:pPr>
      <w:r>
        <w:t>Sort animal pictures into animals that live in water and animals that live on land.</w:t>
      </w:r>
    </w:p>
    <w:p>
      <w:pPr>
        <w:pStyle w:val="ListBullet"/>
      </w:pPr>
      <w:r>
        <w:t>Tell the class about a wild animal they have seen on TV or in a book.</w:t>
      </w:r>
    </w:p>
    <w:p>
      <w:pPr>
        <w:pStyle w:val="Heading2"/>
      </w:pPr>
      <w:r>
        <w:t>Formal assessment (SBA)</w:t>
      </w:r>
    </w:p>
    <w:p>
      <w:r>
        <w:t>Grade R assessment is informal and observation based. Record observations on your class checklist.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R Workbook Book 4, 2026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2026 workbooks Terms 3 and 4 page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DBE Grade R Resource Kit page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from the DBE Grade R Workbook Book 4, 2026 edition. If your class uses an older edition, find the Wild Animals theme in your book.</w:t>
      </w:r>
    </w:p>
    <w:p>
      <w:pPr>
        <w:pStyle w:val="ListBullet"/>
      </w:pPr>
      <w:r>
        <w:t>Grade R time is integrated across the daily programme. Use the ring, work time, small group time, outdoor play and story time to cover the activities.</w:t>
      </w:r>
    </w:p>
    <w:p>
      <w:pPr>
        <w:pStyle w:val="ListBullet"/>
      </w:pPr>
      <w:r>
        <w:t>The same theme has Home Language worksheets: the g sound (2.5 and 2.6), rhyming words (2.7) and letter sound cards (page 32). Use them in your Home Language time.</w:t>
      </w:r>
    </w:p>
    <w:p>
      <w:pPr>
        <w:pStyle w:val="ListBullet"/>
      </w:pPr>
      <w:r>
        <w:t>Adapt the pacing to your class. This plan is not an official DBE document. Always follow your school and provincial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rdFQ2gBXakw%3d&amp;tabid=5885&amp;portalid=0&amp;mid=15011" TargetMode="External"/><Relationship Id="rId10" Type="http://schemas.openxmlformats.org/officeDocument/2006/relationships/hyperlink" Target="https://www.education.gov.za/Curriculum/LearningandTeachingSupportMaterials%28LTSM%29/2026WorkbooksTerm3and4.aspx" TargetMode="External"/><Relationship Id="rId11" Type="http://schemas.openxmlformats.org/officeDocument/2006/relationships/hyperlink" Target="https://www.education.gov.za/Curriculum/LearningandTeachingSupportMaterials%28LTSM%29/Workbooks/GradeRResourceKit.aspx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R Life Skills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